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479" w:rsidRPr="00F45479" w:rsidRDefault="00F45479" w:rsidP="00F454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Türkiye Üniversite Deneyim Araştırması (</w:t>
      </w:r>
      <w:r w:rsidRPr="00F45479">
        <w:rPr>
          <w:rFonts w:ascii="Arial" w:eastAsia="Times New Roman" w:hAnsi="Arial" w:cs="Arial"/>
          <w:b/>
          <w:bCs/>
          <w:color w:val="000000"/>
          <w:spacing w:val="5"/>
          <w:lang w:eastAsia="tr-TR"/>
        </w:rPr>
        <w:t>TÜDA</w:t>
      </w: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), Türkiye genelindeki üniversite öğrencilerinin eğitim deneyimlerini, memnuniyet düzeylerini, beklentilerini ve kariyer hedeflerini değerlendirmeyi amaçlayan ulusal bir araştırmadır.</w:t>
      </w:r>
    </w:p>
    <w:p w:rsidR="00F45479" w:rsidRPr="00F45479" w:rsidRDefault="00F45479" w:rsidP="00F454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Anket aracılığıyla öğrencilerden;</w:t>
      </w:r>
    </w:p>
    <w:p w:rsidR="00F45479" w:rsidRPr="00F45479" w:rsidRDefault="00F45479" w:rsidP="00F45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Üniversite yaşamı</w:t>
      </w:r>
    </w:p>
    <w:p w:rsidR="00F45479" w:rsidRPr="00F45479" w:rsidRDefault="00F45479" w:rsidP="00F45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Kampüs olanakları</w:t>
      </w:r>
    </w:p>
    <w:p w:rsidR="00F45479" w:rsidRPr="00F45479" w:rsidRDefault="00F45479" w:rsidP="00F45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Akademik kalite</w:t>
      </w:r>
    </w:p>
    <w:p w:rsidR="00F45479" w:rsidRPr="00F45479" w:rsidRDefault="00F45479" w:rsidP="00F45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İdari hizmetler</w:t>
      </w:r>
    </w:p>
    <w:p w:rsidR="00F45479" w:rsidRPr="00F45479" w:rsidRDefault="00F45479" w:rsidP="00F45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Sosyal etkinlikler</w:t>
      </w:r>
    </w:p>
    <w:p w:rsidR="00F45479" w:rsidRPr="00F45479" w:rsidRDefault="00F45479" w:rsidP="00F454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Erişim imkânları ve dijitalleşme</w:t>
      </w:r>
    </w:p>
    <w:p w:rsidR="00F45479" w:rsidRPr="00F45479" w:rsidRDefault="00F45479" w:rsidP="00F454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proofErr w:type="gramStart"/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gibi</w:t>
      </w:r>
      <w:proofErr w:type="gramEnd"/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 xml:space="preserve"> alanlardaki görüşlerini paylaşmaları beklenmektedir. Ayrıca öğrencilerin genel memnuniyet düzeyleri ve yükseköğretim sistemine ilişkin değerlendirmeleri de kapsamlı biçimde analiz edilecektir.</w:t>
      </w:r>
    </w:p>
    <w:p w:rsidR="00F45479" w:rsidRPr="00F45479" w:rsidRDefault="00F45479" w:rsidP="00F4547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E293B"/>
          <w:spacing w:val="5"/>
          <w:sz w:val="27"/>
          <w:szCs w:val="27"/>
          <w:lang w:eastAsia="tr-TR"/>
        </w:rPr>
      </w:pPr>
      <w:r w:rsidRPr="00F45479">
        <w:rPr>
          <w:rFonts w:ascii="Arial" w:eastAsia="Times New Roman" w:hAnsi="Arial" w:cs="Arial"/>
          <w:b/>
          <w:bCs/>
          <w:color w:val="1E293B"/>
          <w:spacing w:val="5"/>
          <w:sz w:val="27"/>
          <w:szCs w:val="27"/>
          <w:lang w:eastAsia="tr-TR"/>
        </w:rPr>
        <w:t>Araştırmanın Amacı</w:t>
      </w:r>
    </w:p>
    <w:p w:rsidR="00F45479" w:rsidRPr="00F45479" w:rsidRDefault="00F45479" w:rsidP="00F454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Elde edilen bulgular, yükseköğretimde geliştirilmesi gereken alanların belirlenmesine ve üniversitelerde sunulan eğitim ile hizmetlerin iyileştirilmesine katkı sağlayacaktır.</w:t>
      </w:r>
    </w:p>
    <w:p w:rsidR="00F45479" w:rsidRPr="00F45479" w:rsidRDefault="00F45479" w:rsidP="00F4547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E293B"/>
          <w:spacing w:val="5"/>
          <w:sz w:val="27"/>
          <w:szCs w:val="27"/>
          <w:lang w:eastAsia="tr-TR"/>
        </w:rPr>
      </w:pPr>
      <w:r w:rsidRPr="00F45479">
        <w:rPr>
          <w:rFonts w:ascii="Arial" w:eastAsia="Times New Roman" w:hAnsi="Arial" w:cs="Arial"/>
          <w:b/>
          <w:bCs/>
          <w:color w:val="1E293B"/>
          <w:spacing w:val="5"/>
          <w:sz w:val="27"/>
          <w:szCs w:val="27"/>
          <w:lang w:eastAsia="tr-TR"/>
        </w:rPr>
        <w:t>Katılım</w:t>
      </w:r>
    </w:p>
    <w:p w:rsidR="00F45479" w:rsidRPr="00F45479" w:rsidRDefault="00F45479" w:rsidP="00F45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Her üniversite için ayrı bir anket bağlantısı oluşturulmuş olup, rektörlük e-posta adreslerine iletilmiştir.</w:t>
      </w:r>
    </w:p>
    <w:p w:rsidR="00F45479" w:rsidRPr="00F45479" w:rsidRDefault="00F45479" w:rsidP="00F454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Üniversitemiz öğrencilerine ait anket linki ve açıklamalar, </w:t>
      </w:r>
      <w:r w:rsidRPr="00F45479">
        <w:rPr>
          <w:rFonts w:ascii="Arial" w:eastAsia="Times New Roman" w:hAnsi="Arial" w:cs="Arial"/>
          <w:b/>
          <w:bCs/>
          <w:color w:val="000000"/>
          <w:spacing w:val="5"/>
          <w:lang w:eastAsia="tr-TR"/>
        </w:rPr>
        <w:t>@ogr.selcuk.edu.tr</w:t>
      </w: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 uzantılı e-posta adreslerine Bilgi İşlem Daire Başkanlığı tarafından gönderilmiştir.</w:t>
      </w:r>
    </w:p>
    <w:p w:rsidR="00F45479" w:rsidRPr="00F45479" w:rsidRDefault="00F45479" w:rsidP="00F454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pacing w:val="5"/>
          <w:lang w:eastAsia="tr-TR"/>
        </w:rPr>
      </w:pPr>
      <w:r w:rsidRPr="00F45479">
        <w:rPr>
          <w:rFonts w:ascii="Arial" w:eastAsia="Times New Roman" w:hAnsi="Arial" w:cs="Arial"/>
          <w:color w:val="000000"/>
          <w:spacing w:val="5"/>
          <w:lang w:eastAsia="tr-TR"/>
        </w:rPr>
        <w:t>Ankete katılımın sağlanması hususunda gerekli hassasiyetin gösterilmesini rica ederiz.</w:t>
      </w:r>
    </w:p>
    <w:p w:rsidR="0085659E" w:rsidRDefault="0085659E">
      <w:bookmarkStart w:id="0" w:name="_GoBack"/>
      <w:bookmarkEnd w:id="0"/>
    </w:p>
    <w:sectPr w:rsidR="00856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3C78AF"/>
    <w:multiLevelType w:val="multilevel"/>
    <w:tmpl w:val="5D04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96146C"/>
    <w:multiLevelType w:val="multilevel"/>
    <w:tmpl w:val="69EA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79"/>
    <w:rsid w:val="000034B6"/>
    <w:rsid w:val="00036728"/>
    <w:rsid w:val="0007571B"/>
    <w:rsid w:val="00083428"/>
    <w:rsid w:val="00115F78"/>
    <w:rsid w:val="00154F2B"/>
    <w:rsid w:val="001702A8"/>
    <w:rsid w:val="001721B2"/>
    <w:rsid w:val="001B4EEB"/>
    <w:rsid w:val="00221AC4"/>
    <w:rsid w:val="00257AD8"/>
    <w:rsid w:val="00270A3A"/>
    <w:rsid w:val="002D7F2F"/>
    <w:rsid w:val="002E706E"/>
    <w:rsid w:val="00300A19"/>
    <w:rsid w:val="00302CBD"/>
    <w:rsid w:val="00305A67"/>
    <w:rsid w:val="003160D1"/>
    <w:rsid w:val="003326A5"/>
    <w:rsid w:val="003453FE"/>
    <w:rsid w:val="003619CF"/>
    <w:rsid w:val="0038588C"/>
    <w:rsid w:val="0039022D"/>
    <w:rsid w:val="00392F44"/>
    <w:rsid w:val="003A1170"/>
    <w:rsid w:val="003B3970"/>
    <w:rsid w:val="003D074C"/>
    <w:rsid w:val="003E1CDF"/>
    <w:rsid w:val="003F1844"/>
    <w:rsid w:val="00426211"/>
    <w:rsid w:val="004405EC"/>
    <w:rsid w:val="0045784F"/>
    <w:rsid w:val="004A4D89"/>
    <w:rsid w:val="004A5CC0"/>
    <w:rsid w:val="004B2131"/>
    <w:rsid w:val="004C2D11"/>
    <w:rsid w:val="004C431C"/>
    <w:rsid w:val="004D0280"/>
    <w:rsid w:val="004F3E76"/>
    <w:rsid w:val="00503900"/>
    <w:rsid w:val="0052173E"/>
    <w:rsid w:val="0052239F"/>
    <w:rsid w:val="00532B21"/>
    <w:rsid w:val="00543D64"/>
    <w:rsid w:val="00544D32"/>
    <w:rsid w:val="00601638"/>
    <w:rsid w:val="00623C07"/>
    <w:rsid w:val="0064013E"/>
    <w:rsid w:val="00644E03"/>
    <w:rsid w:val="00654298"/>
    <w:rsid w:val="00660694"/>
    <w:rsid w:val="006F2ECB"/>
    <w:rsid w:val="00744B28"/>
    <w:rsid w:val="00771809"/>
    <w:rsid w:val="00792350"/>
    <w:rsid w:val="007B2519"/>
    <w:rsid w:val="007D2425"/>
    <w:rsid w:val="007D3A69"/>
    <w:rsid w:val="007D4AB5"/>
    <w:rsid w:val="007E3B62"/>
    <w:rsid w:val="007F019F"/>
    <w:rsid w:val="00836B28"/>
    <w:rsid w:val="00847DDB"/>
    <w:rsid w:val="0085659E"/>
    <w:rsid w:val="00871D1C"/>
    <w:rsid w:val="008B3EF0"/>
    <w:rsid w:val="008F001F"/>
    <w:rsid w:val="008F1F2D"/>
    <w:rsid w:val="00921206"/>
    <w:rsid w:val="00943A97"/>
    <w:rsid w:val="00950DDE"/>
    <w:rsid w:val="00953AE0"/>
    <w:rsid w:val="00986E1C"/>
    <w:rsid w:val="009E0D1C"/>
    <w:rsid w:val="009F51DC"/>
    <w:rsid w:val="00A213CB"/>
    <w:rsid w:val="00A22EB6"/>
    <w:rsid w:val="00A25E79"/>
    <w:rsid w:val="00A42108"/>
    <w:rsid w:val="00AB102A"/>
    <w:rsid w:val="00B22111"/>
    <w:rsid w:val="00B365FA"/>
    <w:rsid w:val="00B41662"/>
    <w:rsid w:val="00B63041"/>
    <w:rsid w:val="00B94BF5"/>
    <w:rsid w:val="00B9585A"/>
    <w:rsid w:val="00BB6011"/>
    <w:rsid w:val="00BC14FB"/>
    <w:rsid w:val="00BC4871"/>
    <w:rsid w:val="00BE4091"/>
    <w:rsid w:val="00C0419B"/>
    <w:rsid w:val="00C50FC1"/>
    <w:rsid w:val="00C75CE6"/>
    <w:rsid w:val="00C76FB9"/>
    <w:rsid w:val="00CD077D"/>
    <w:rsid w:val="00CD6067"/>
    <w:rsid w:val="00D02279"/>
    <w:rsid w:val="00D35236"/>
    <w:rsid w:val="00D6459D"/>
    <w:rsid w:val="00D739E4"/>
    <w:rsid w:val="00D82960"/>
    <w:rsid w:val="00DB06F6"/>
    <w:rsid w:val="00DC51CE"/>
    <w:rsid w:val="00DD407B"/>
    <w:rsid w:val="00DF2E28"/>
    <w:rsid w:val="00E03659"/>
    <w:rsid w:val="00E178A6"/>
    <w:rsid w:val="00E31DD5"/>
    <w:rsid w:val="00E84418"/>
    <w:rsid w:val="00EE7143"/>
    <w:rsid w:val="00F0628B"/>
    <w:rsid w:val="00F156F8"/>
    <w:rsid w:val="00F42BFA"/>
    <w:rsid w:val="00F43DDD"/>
    <w:rsid w:val="00F43E81"/>
    <w:rsid w:val="00F45417"/>
    <w:rsid w:val="00F45479"/>
    <w:rsid w:val="00F5007B"/>
    <w:rsid w:val="00F95CA8"/>
    <w:rsid w:val="00FA2E61"/>
    <w:rsid w:val="00FA6FD8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9C9CD-2BD9-46E7-B58B-40EA8E0D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</cp:revision>
  <dcterms:created xsi:type="dcterms:W3CDTF">2026-07-06T13:17:00Z</dcterms:created>
  <dcterms:modified xsi:type="dcterms:W3CDTF">2026-07-06T13:18:00Z</dcterms:modified>
</cp:coreProperties>
</file>